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2D" w:rsidRDefault="0063042D">
      <w:bookmarkStart w:id="0" w:name="_gjdgxs" w:colFirst="0" w:colLast="0"/>
      <w:bookmarkEnd w:id="0"/>
    </w:p>
    <w:p w:rsidR="0063042D" w:rsidRDefault="006813D3">
      <w:pPr>
        <w:jc w:val="right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Čestné prohlášení o složení konsorcia</w:t>
      </w:r>
    </w:p>
    <w:p w:rsidR="0063042D" w:rsidRDefault="006813D3" w:rsidP="006813D3">
      <w:pPr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č.j. </w:t>
      </w:r>
      <w:r w:rsidRPr="006813D3">
        <w:rPr>
          <w:rFonts w:ascii="Cambria" w:eastAsia="Cambria" w:hAnsi="Cambria" w:cs="Cambria"/>
        </w:rPr>
        <w:t>TACR/8-40/2020</w:t>
      </w:r>
    </w:p>
    <w:p w:rsidR="0063042D" w:rsidRDefault="0063042D">
      <w:pPr>
        <w:rPr>
          <w:rFonts w:ascii="Cambria" w:eastAsia="Cambria" w:hAnsi="Cambria" w:cs="Cambria"/>
        </w:rPr>
      </w:pPr>
      <w:bookmarkStart w:id="1" w:name="_30j0zll" w:colFirst="0" w:colLast="0"/>
      <w:bookmarkEnd w:id="1"/>
    </w:p>
    <w:p w:rsidR="0063042D" w:rsidRDefault="006813D3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2.</w:t>
      </w:r>
      <w:r>
        <w:rPr>
          <w:sz w:val="12"/>
          <w:szCs w:val="12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 xml:space="preserve"> veřejná soutěž programu DELTA 2</w:t>
      </w:r>
    </w:p>
    <w:p w:rsidR="0063042D" w:rsidRDefault="0063042D">
      <w:pPr>
        <w:rPr>
          <w:rFonts w:ascii="Cambria" w:eastAsia="Cambria" w:hAnsi="Cambria" w:cs="Cambria"/>
          <w:b/>
          <w:sz w:val="28"/>
          <w:szCs w:val="28"/>
        </w:rPr>
      </w:pPr>
    </w:p>
    <w:p w:rsidR="0063042D" w:rsidRDefault="0037495F">
      <w:pPr>
        <w:numPr>
          <w:ilvl w:val="0"/>
          <w:numId w:val="2"/>
        </w:numPr>
        <w:spacing w:after="0"/>
        <w:ind w:left="283" w:hanging="13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Hlavní u</w:t>
      </w:r>
      <w:r w:rsidR="006813D3">
        <w:rPr>
          <w:rFonts w:ascii="Cambria" w:eastAsia="Cambria" w:hAnsi="Cambria" w:cs="Cambria"/>
          <w:b/>
        </w:rPr>
        <w:t>chazeč projektu</w:t>
      </w:r>
    </w:p>
    <w:p w:rsidR="0063042D" w:rsidRDefault="006813D3">
      <w:pPr>
        <w:spacing w:before="240"/>
        <w:ind w:left="7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Název:   </w:t>
      </w:r>
      <w:proofErr w:type="gramEnd"/>
      <w:r>
        <w:rPr>
          <w:rFonts w:ascii="Cambria" w:eastAsia="Cambria" w:hAnsi="Cambria" w:cs="Cambria"/>
        </w:rPr>
        <w:t>………………………………</w:t>
      </w:r>
      <w:bookmarkStart w:id="2" w:name="_GoBack"/>
      <w:bookmarkEnd w:id="2"/>
      <w:r>
        <w:rPr>
          <w:rFonts w:ascii="Cambria" w:eastAsia="Cambria" w:hAnsi="Cambria" w:cs="Cambria"/>
        </w:rPr>
        <w:t xml:space="preserve">………… </w:t>
      </w:r>
    </w:p>
    <w:p w:rsidR="0063042D" w:rsidRDefault="006813D3">
      <w:pPr>
        <w:spacing w:before="240"/>
        <w:ind w:left="7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IČO:   </w:t>
      </w:r>
      <w:proofErr w:type="gramEnd"/>
      <w:r>
        <w:rPr>
          <w:rFonts w:ascii="Cambria" w:eastAsia="Cambria" w:hAnsi="Cambria" w:cs="Cambria"/>
        </w:rPr>
        <w:t xml:space="preserve">     …………………………………………</w:t>
      </w:r>
    </w:p>
    <w:p w:rsidR="0063042D" w:rsidRDefault="006813D3">
      <w:pPr>
        <w:spacing w:before="240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Číslo návrhu projektu: …………………...</w:t>
      </w:r>
    </w:p>
    <w:p w:rsidR="0063042D" w:rsidRDefault="0063042D">
      <w:pPr>
        <w:ind w:left="720"/>
        <w:rPr>
          <w:rFonts w:ascii="Cambria" w:eastAsia="Cambria" w:hAnsi="Cambria" w:cs="Cambria"/>
        </w:rPr>
      </w:pPr>
    </w:p>
    <w:p w:rsidR="0063042D" w:rsidRDefault="006813D3">
      <w:pPr>
        <w:numPr>
          <w:ilvl w:val="0"/>
          <w:numId w:val="2"/>
        </w:numPr>
        <w:spacing w:after="0"/>
        <w:ind w:left="283" w:hanging="13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Čestné prohlášení</w:t>
      </w:r>
    </w:p>
    <w:p w:rsidR="0063042D" w:rsidRDefault="0063042D">
      <w:pPr>
        <w:rPr>
          <w:rFonts w:ascii="Cambria" w:eastAsia="Cambria" w:hAnsi="Cambria" w:cs="Cambria"/>
          <w:b/>
        </w:rPr>
      </w:pPr>
    </w:p>
    <w:p w:rsidR="0063042D" w:rsidRDefault="006813D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Čestně prohlašuji, že:</w:t>
      </w:r>
    </w:p>
    <w:p w:rsidR="0063042D" w:rsidRDefault="006813D3">
      <w:pPr>
        <w:numPr>
          <w:ilvl w:val="0"/>
          <w:numId w:val="1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vlastnické a ovládací vztahy mezi uchazeči na české straně a zahraničními partnery ve smyslu definice partnerského a propojeného podniku odpovídají požadavkům uvedeným v kap. 1, podkapitole “Zahraniční partner”, tedy že:</w:t>
      </w:r>
    </w:p>
    <w:p w:rsidR="0063042D" w:rsidRDefault="006813D3">
      <w:pPr>
        <w:ind w:left="14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a) hlavní uchazeč není se zahraničním partnerem ve vztahu, který odpovídá vztahu partnerského či propojeného podniku ve smyslu přílohy č. I Nařízení Komise (EU) č. 651/2014 ze dne 17. června </w:t>
      </w:r>
      <w:proofErr w:type="gramStart"/>
      <w:r>
        <w:rPr>
          <w:rFonts w:ascii="Cambria" w:eastAsia="Cambria" w:hAnsi="Cambria" w:cs="Cambria"/>
        </w:rPr>
        <w:t>2014 ,</w:t>
      </w:r>
      <w:proofErr w:type="gramEnd"/>
      <w:r>
        <w:rPr>
          <w:rFonts w:ascii="Cambria" w:eastAsia="Cambria" w:hAnsi="Cambria" w:cs="Cambria"/>
        </w:rPr>
        <w:t xml:space="preserve"> kterým se v souladu s články 107 a 108 Smlouvy prohlašují určité kategorie podpory za slučitelné s vnitřním trhem,</w:t>
      </w:r>
    </w:p>
    <w:p w:rsidR="0063042D" w:rsidRDefault="006813D3">
      <w:pPr>
        <w:ind w:left="1440"/>
        <w:jc w:val="both"/>
      </w:pPr>
      <w:r>
        <w:rPr>
          <w:rFonts w:ascii="Cambria" w:eastAsia="Cambria" w:hAnsi="Cambria" w:cs="Cambria"/>
        </w:rPr>
        <w:t xml:space="preserve">b) neplatí-li písm. a), hlavní uchazeč prohlašuje, že ověřil, že další účastník …………………………………………………………………………………………………………………………………. není se zahraničním partnerem ve vztahu, který odpovídá vztahu partnerského či propojeného podniku ve smyslu přílohy č. I Nařízení Komise (EU) č. 651/2014 ze dne 17. června </w:t>
      </w:r>
      <w:proofErr w:type="gramStart"/>
      <w:r>
        <w:rPr>
          <w:rFonts w:ascii="Cambria" w:eastAsia="Cambria" w:hAnsi="Cambria" w:cs="Cambria"/>
        </w:rPr>
        <w:t>2014 ,</w:t>
      </w:r>
      <w:proofErr w:type="gramEnd"/>
      <w:r>
        <w:rPr>
          <w:rFonts w:ascii="Cambria" w:eastAsia="Cambria" w:hAnsi="Cambria" w:cs="Cambria"/>
        </w:rPr>
        <w:t xml:space="preserve"> kterým se v souladu s články 107 a 108 Smlouvy prohlašují určité kategorie podpory za slučitelné s vnitřním trhem.</w:t>
      </w:r>
    </w:p>
    <w:sectPr w:rsidR="0063042D">
      <w:headerReference w:type="default" r:id="rId7"/>
      <w:footerReference w:type="default" r:id="rId8"/>
      <w:pgSz w:w="11906" w:h="16838"/>
      <w:pgMar w:top="1134" w:right="1134" w:bottom="1134" w:left="1134" w:header="2438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57F" w:rsidRDefault="006813D3">
      <w:pPr>
        <w:spacing w:after="0" w:line="240" w:lineRule="auto"/>
      </w:pPr>
      <w:r>
        <w:separator/>
      </w:r>
    </w:p>
  </w:endnote>
  <w:endnote w:type="continuationSeparator" w:id="0">
    <w:p w:rsidR="0050057F" w:rsidRDefault="0068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42D" w:rsidRDefault="00630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63042D" w:rsidRDefault="00630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63042D" w:rsidRDefault="00630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63042D" w:rsidRDefault="00630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63042D" w:rsidRDefault="006813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Strana </w:t>
    </w:r>
    <w:r>
      <w:rPr>
        <w:rFonts w:ascii="Cambria" w:eastAsia="Cambria" w:hAnsi="Cambria" w:cs="Cambria"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color w:val="000000"/>
        <w:sz w:val="16"/>
        <w:szCs w:val="16"/>
      </w:rPr>
      <w:instrText>PAGE</w:instrText>
    </w:r>
    <w:r>
      <w:rPr>
        <w:rFonts w:ascii="Cambria" w:eastAsia="Cambria" w:hAnsi="Cambria" w:cs="Cambria"/>
        <w:color w:val="000000"/>
        <w:sz w:val="16"/>
        <w:szCs w:val="16"/>
      </w:rPr>
      <w:fldChar w:fldCharType="separate"/>
    </w:r>
    <w:r>
      <w:rPr>
        <w:rFonts w:ascii="Cambria" w:eastAsia="Cambria" w:hAnsi="Cambria" w:cs="Cambria"/>
        <w:noProof/>
        <w:color w:val="000000"/>
        <w:sz w:val="16"/>
        <w:szCs w:val="16"/>
      </w:rPr>
      <w:t>1</w:t>
    </w:r>
    <w:r>
      <w:rPr>
        <w:rFonts w:ascii="Cambria" w:eastAsia="Cambria" w:hAnsi="Cambria" w:cs="Cambria"/>
        <w:color w:val="000000"/>
        <w:sz w:val="16"/>
        <w:szCs w:val="16"/>
      </w:rPr>
      <w:fldChar w:fldCharType="end"/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0</wp:posOffset>
          </wp:positionV>
          <wp:extent cx="3597506" cy="8316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506" cy="83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57F" w:rsidRDefault="006813D3">
      <w:pPr>
        <w:spacing w:after="0" w:line="240" w:lineRule="auto"/>
      </w:pPr>
      <w:r>
        <w:separator/>
      </w:r>
    </w:p>
  </w:footnote>
  <w:footnote w:type="continuationSeparator" w:id="0">
    <w:p w:rsidR="0050057F" w:rsidRDefault="0068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42D" w:rsidRDefault="006813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4076700</wp:posOffset>
          </wp:positionH>
          <wp:positionV relativeFrom="paragraph">
            <wp:posOffset>-1447798</wp:posOffset>
          </wp:positionV>
          <wp:extent cx="2774257" cy="1008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4257" cy="10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-723898</wp:posOffset>
          </wp:positionH>
          <wp:positionV relativeFrom="paragraph">
            <wp:posOffset>-1548128</wp:posOffset>
          </wp:positionV>
          <wp:extent cx="1440000" cy="1440000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7CEC"/>
    <w:multiLevelType w:val="multilevel"/>
    <w:tmpl w:val="8FA2A8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997E78"/>
    <w:multiLevelType w:val="multilevel"/>
    <w:tmpl w:val="489ABA2A"/>
    <w:lvl w:ilvl="0">
      <w:start w:val="1"/>
      <w:numFmt w:val="upperRoman"/>
      <w:lvlText w:val="%1."/>
      <w:lvlJc w:val="right"/>
      <w:pPr>
        <w:ind w:left="141" w:hanging="141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2D"/>
    <w:rsid w:val="0037495F"/>
    <w:rsid w:val="0050057F"/>
    <w:rsid w:val="0063042D"/>
    <w:rsid w:val="0068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254F"/>
  <w15:docId w15:val="{B30200D1-3648-47CA-BB9F-C3879E1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1039</Characters>
  <Application>Microsoft Office Word</Application>
  <DocSecurity>0</DocSecurity>
  <Lines>8</Lines>
  <Paragraphs>2</Paragraphs>
  <ScaleCrop>false</ScaleCrop>
  <Company>Technologická agentura ČR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Marešová</cp:lastModifiedBy>
  <cp:revision>3</cp:revision>
  <dcterms:created xsi:type="dcterms:W3CDTF">2020-05-05T08:30:00Z</dcterms:created>
  <dcterms:modified xsi:type="dcterms:W3CDTF">2020-05-11T09:20:00Z</dcterms:modified>
</cp:coreProperties>
</file>